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9C88980" w:rsidR="00A7774E" w:rsidRPr="00A75279" w:rsidRDefault="008D3CD4" w:rsidP="00D07DA7">
            <w:pPr>
              <w:pStyle w:val="TableParagraph"/>
              <w:spacing w:before="89" w:line="213" w:lineRule="exact"/>
              <w:rPr>
                <w:rFonts w:ascii="Tahoma" w:hAnsi="Tahoma" w:cs="Tahoma"/>
                <w:sz w:val="19"/>
              </w:rPr>
            </w:pPr>
            <w:r w:rsidRPr="008D3CD4">
              <w:rPr>
                <w:rFonts w:ascii="Tahoma" w:hAnsi="Tahoma" w:cs="Tahoma"/>
                <w:color w:val="000000"/>
                <w:sz w:val="18"/>
              </w:rPr>
              <w:t>Ph Balancing Moisturizer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5F81" w14:textId="77777777" w:rsidR="00531E18" w:rsidRDefault="00531E18">
      <w:r>
        <w:separator/>
      </w:r>
    </w:p>
  </w:endnote>
  <w:endnote w:type="continuationSeparator" w:id="0">
    <w:p w14:paraId="3C6D6CF5" w14:textId="77777777" w:rsidR="00531E18" w:rsidRDefault="0053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F1E9" w14:textId="77777777" w:rsidR="00531E18" w:rsidRDefault="00531E18">
      <w:r>
        <w:separator/>
      </w:r>
    </w:p>
  </w:footnote>
  <w:footnote w:type="continuationSeparator" w:id="0">
    <w:p w14:paraId="51719EC9" w14:textId="77777777" w:rsidR="00531E18" w:rsidRDefault="0053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A692E"/>
    <w:rsid w:val="007B6318"/>
    <w:rsid w:val="0083263F"/>
    <w:rsid w:val="00832996"/>
    <w:rsid w:val="0088424A"/>
    <w:rsid w:val="008D3CD4"/>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